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sif67b3kigw4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Odstúpenie od (kúpnej) zmluvy / reklamácia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 súlade s § 7 a nasl. zákona č. 102/2014 Z. z. o ochrane spotrebiteľa pri predaji tovaru alebo poskytovaní služieb na základe zmluvy uzatvorenej na diaľku alebo zmluvy uzavretej mimo prevádzkových priestorov predávajúceho a o zmene a doplnení niektorých zákonov v znení neskorších predpisov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(Ďalej len „zákon“)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9.1338582677173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Meno a priezvisko: 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Adresa: ……………………………………………………………………………………………………………......................................................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číslo: …………………………………………………………………………………………………………......................................................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…………………………………………………………………………………………………………….......................................................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Číslo bankového účtu (IBAN): 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2127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(ďalej len „spotrebiteľ“)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21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Touto formou odstupujem od kúpnej zmluvy uzavretej na diaľku, ktorú som uzatvoril so spoločnosťou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BRABRA s.r.o., so sídlom Mierové nám. 35, 911 01 Trenčín ,</w:t>
      </w:r>
      <w:r w:rsidDel="00000000" w:rsidR="00000000" w:rsidRPr="00000000">
        <w:rPr>
          <w:sz w:val="16"/>
          <w:szCs w:val="16"/>
          <w:rtl w:val="0"/>
        </w:rPr>
        <w:t xml:space="preserve"> IČO: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53216741</w:t>
      </w:r>
      <w:r w:rsidDel="00000000" w:rsidR="00000000" w:rsidRPr="00000000">
        <w:rPr>
          <w:sz w:val="16"/>
          <w:szCs w:val="16"/>
          <w:rtl w:val="0"/>
        </w:rPr>
        <w:t xml:space="preserve">,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ktorá je zapísaná v Obchodnom registri Okresného súdu Trenčín, oddiel: Sro, vložka č. 40598/R,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DIČ: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2121324975</w:t>
      </w:r>
      <w:r w:rsidDel="00000000" w:rsidR="00000000" w:rsidRPr="00000000">
        <w:rPr>
          <w:sz w:val="16"/>
          <w:szCs w:val="16"/>
          <w:rtl w:val="0"/>
        </w:rPr>
        <w:t xml:space="preserve"> (ďalej len „spoločnosť“) kde som na strane kupujúceho spotrebiteľa a spoločnosť na strane predávajúceho.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Táto zmluva vznikla na základe</w:t>
      </w:r>
      <w:r w:rsidDel="00000000" w:rsidR="00000000" w:rsidRPr="00000000">
        <w:rPr>
          <w:b w:val="1"/>
          <w:rtl w:val="0"/>
        </w:rPr>
        <w:t xml:space="preserve"> objednávky č.:</w:t>
      </w:r>
      <w:r w:rsidDel="00000000" w:rsidR="00000000" w:rsidRPr="00000000">
        <w:rPr>
          <w:rtl w:val="0"/>
        </w:rPr>
        <w:t xml:space="preserve"> ............................. </w:t>
      </w:r>
      <w:r w:rsidDel="00000000" w:rsidR="00000000" w:rsidRPr="00000000">
        <w:rPr>
          <w:b w:val="1"/>
          <w:rtl w:val="0"/>
        </w:rPr>
        <w:t xml:space="preserve">zo dňa</w:t>
      </w:r>
      <w:r w:rsidDel="00000000" w:rsidR="00000000" w:rsidRPr="00000000">
        <w:rPr>
          <w:rtl w:val="0"/>
        </w:rPr>
        <w:t xml:space="preserve"> ..........................................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Týmto Vás žiadam o vrátenie peňazí za nepoužitý tovar:</w:t>
      </w: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1020"/>
        <w:gridCol w:w="2865"/>
        <w:gridCol w:w="1080"/>
        <w:tblGridChange w:id="0">
          <w:tblGrid>
            <w:gridCol w:w="4020"/>
            <w:gridCol w:w="1020"/>
            <w:gridCol w:w="2865"/>
            <w:gridCol w:w="1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Názov a číslo vráteného tovaru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Veľkosť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Dôvod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Cena</w:t>
            </w:r>
          </w:p>
        </w:tc>
      </w:tr>
      <w:tr>
        <w:trPr>
          <w:trHeight w:val="199.140624999999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.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V prípade reklamácie</w:t>
      </w:r>
      <w:r w:rsidDel="00000000" w:rsidR="00000000" w:rsidRPr="00000000">
        <w:rPr>
          <w:rtl w:val="0"/>
        </w:rPr>
        <w:t xml:space="preserve">, popíšte reklamovanú vadu: 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Tovar som vrátil osobne/doručením   predávajúcemu.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(nehodiace preškrtnite)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Predávajúci je podľa § 10 ods. 4 zákona č. 102/2014 Z. z. v znení neskorších právnych predpisov oprávnený požadovať od spotrebiteľa preplatenie zníženia hodnoty tovaru, ktoré vzniklo v dôsledku takého zaobchádzania s tovarom, ktoré je nad rámec zaobchádzania potrebného na zistenie vlastností a funkčnosti tovaru.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Predávajúci je podľa § 9 ods. 2 zákona č. 102/2014 Z. z. v znení neskorších právnych predpisov povinný vrátiť spotrebiteľovi platby rovnakým spôsobom, aký použil spotrebiteľovi pri svojej platbe.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........................................, dňa ....................................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podpis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